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EA" w:rsidRDefault="00591549">
      <w:bookmarkStart w:id="0" w:name="_GoBack"/>
      <w:bookmarkEnd w:id="0"/>
    </w:p>
    <w:p w:rsidR="007B4715" w:rsidRDefault="007B4715"/>
    <w:p w:rsidR="007B4715" w:rsidRPr="00367EFE" w:rsidRDefault="007B4715" w:rsidP="00591549">
      <w:pPr>
        <w:spacing w:line="240" w:lineRule="auto"/>
        <w:jc w:val="both"/>
        <w:rPr>
          <w:rFonts w:ascii="Arial" w:eastAsia="Times New Roman" w:hAnsi="Arial" w:cs="Arial"/>
          <w:b/>
          <w:color w:val="1C2024"/>
          <w:sz w:val="24"/>
          <w:szCs w:val="24"/>
          <w:lang w:eastAsia="it-IT"/>
        </w:rPr>
      </w:pPr>
      <w:r w:rsidRPr="00367EFE">
        <w:rPr>
          <w:rFonts w:ascii="Arial" w:hAnsi="Arial" w:cs="Arial"/>
          <w:b/>
          <w:sz w:val="24"/>
          <w:szCs w:val="24"/>
        </w:rPr>
        <w:t xml:space="preserve">La regione Emilia-Romagna con delibera n. 438 del 26/03/2018 ha adottato la nuova modulistica unificata e standardizzata relativa all’attività di FACCHINAGGIO </w:t>
      </w:r>
      <w:proofErr w:type="gramStart"/>
      <w:r w:rsidRPr="00367EFE">
        <w:rPr>
          <w:rFonts w:ascii="Arial" w:hAnsi="Arial" w:cs="Arial"/>
          <w:b/>
          <w:sz w:val="24"/>
          <w:szCs w:val="24"/>
        </w:rPr>
        <w:t>recependo</w:t>
      </w:r>
      <w:proofErr w:type="gramEnd"/>
      <w:r w:rsidRPr="00367EFE">
        <w:rPr>
          <w:rFonts w:ascii="Arial" w:hAnsi="Arial" w:cs="Arial"/>
          <w:b/>
          <w:sz w:val="24"/>
          <w:szCs w:val="24"/>
        </w:rPr>
        <w:t xml:space="preserve"> l’a</w:t>
      </w:r>
      <w:r w:rsidRPr="00367EFE">
        <w:rPr>
          <w:rFonts w:ascii="Arial" w:eastAsia="Times New Roman" w:hAnsi="Arial" w:cs="Arial"/>
          <w:b/>
          <w:color w:val="1C2024"/>
          <w:sz w:val="24"/>
          <w:szCs w:val="24"/>
          <w:lang w:eastAsia="it-IT"/>
        </w:rPr>
        <w:t xml:space="preserve">ccordo 22 febbraio 2018 della conferenza unificata Governo-Regioni-Enti locali  avente come oggetto l’approvazione di moduli unificati e standardizzati per la presentazione delle segnalazioni, comunicazioni e istanze ai sensi dell'art.9, comma 2, lettera c) del decreto legislativo 28 agosto 1997, n.281 </w:t>
      </w:r>
    </w:p>
    <w:p w:rsidR="007B4715" w:rsidRPr="00367EFE" w:rsidRDefault="007B4715" w:rsidP="0059154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7EFE">
        <w:rPr>
          <w:rFonts w:ascii="Arial" w:hAnsi="Arial" w:cs="Arial"/>
          <w:b/>
          <w:sz w:val="24"/>
          <w:szCs w:val="24"/>
        </w:rPr>
        <w:t xml:space="preserve">La modulistica SCIA FACCHINAGGIO è da presentare all'Ufficio del Registro delle Imprese </w:t>
      </w:r>
      <w:proofErr w:type="gramStart"/>
      <w:r w:rsidRPr="00367EFE">
        <w:rPr>
          <w:rFonts w:ascii="Arial" w:hAnsi="Arial" w:cs="Arial"/>
          <w:b/>
          <w:sz w:val="24"/>
          <w:szCs w:val="24"/>
        </w:rPr>
        <w:t>della</w:t>
      </w:r>
      <w:proofErr w:type="gramEnd"/>
      <w:r w:rsidRPr="00367EFE">
        <w:rPr>
          <w:rFonts w:ascii="Arial" w:hAnsi="Arial" w:cs="Arial"/>
          <w:b/>
          <w:sz w:val="24"/>
          <w:szCs w:val="24"/>
        </w:rPr>
        <w:t xml:space="preserve"> Camera di Commercio. </w:t>
      </w:r>
    </w:p>
    <w:p w:rsidR="007B4715" w:rsidRDefault="00591549" w:rsidP="00591549">
      <w:pPr>
        <w:spacing w:line="240" w:lineRule="auto"/>
        <w:jc w:val="both"/>
      </w:pPr>
      <w:r w:rsidRPr="00591549">
        <w:t xml:space="preserve">Il D.L. </w:t>
      </w:r>
      <w:proofErr w:type="gramStart"/>
      <w:r w:rsidRPr="00591549">
        <w:t>7</w:t>
      </w:r>
      <w:proofErr w:type="gramEnd"/>
      <w:r w:rsidRPr="00591549">
        <w:t xml:space="preserve"> del 30/01/2007 è stato convertito con la L. 40 del 2/04/2007 che all’art. 10 definisce “Misure urgenti per la liberalizzazione di alcune attività economiche”, per cui l’attività di facchinaggio è soggetta alla sola segnalazione certificata</w:t>
      </w:r>
      <w:proofErr w:type="gramStart"/>
      <w:r w:rsidRPr="00591549">
        <w:t xml:space="preserve">  </w:t>
      </w:r>
      <w:proofErr w:type="gramEnd"/>
      <w:r w:rsidRPr="00591549">
        <w:t xml:space="preserve">di inizio attività e non può essere subordinata ai requisiti professionali, culturali e di esperienza professionale. Dal 3/04/2007, data di entrata in vigore della L. 40/2007, le imprese </w:t>
      </w:r>
      <w:proofErr w:type="gramStart"/>
      <w:r w:rsidRPr="00591549">
        <w:t>aventi i</w:t>
      </w:r>
      <w:proofErr w:type="gramEnd"/>
      <w:r w:rsidRPr="00591549">
        <w:t xml:space="preserve"> requisiti artigiani, già iscritte al Registro Imprese, sono tenute all’iscrizione all’Albo Imprese Artigiane.</w:t>
      </w:r>
    </w:p>
    <w:p w:rsidR="007B4715" w:rsidRDefault="007B4715"/>
    <w:sectPr w:rsidR="007B4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15"/>
    <w:rsid w:val="00367EFE"/>
    <w:rsid w:val="00591549"/>
    <w:rsid w:val="006B012D"/>
    <w:rsid w:val="006B5D92"/>
    <w:rsid w:val="007B4715"/>
    <w:rsid w:val="00F5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Conza Giovanni</dc:creator>
  <cp:lastModifiedBy>Parisio Angela</cp:lastModifiedBy>
  <cp:revision>2</cp:revision>
  <dcterms:created xsi:type="dcterms:W3CDTF">2018-11-15T13:53:00Z</dcterms:created>
  <dcterms:modified xsi:type="dcterms:W3CDTF">2018-11-15T13:53:00Z</dcterms:modified>
</cp:coreProperties>
</file>