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10" w:rsidRDefault="00707E10" w:rsidP="00707E10">
      <w:pPr>
        <w:spacing w:line="240" w:lineRule="auto"/>
        <w:jc w:val="both"/>
      </w:pPr>
      <w:r>
        <w:t xml:space="preserve">Per le attività di disinfestazione, derattizzazione e sanificazione </w:t>
      </w:r>
      <w:proofErr w:type="gramStart"/>
      <w:r>
        <w:t>B-C-D</w:t>
      </w:r>
      <w:proofErr w:type="gramEnd"/>
      <w:r>
        <w:t xml:space="preserve"> è richiesta la nomina di un responsabile tecnico in possesso dei requisiti tecnico-professionali.</w:t>
      </w:r>
    </w:p>
    <w:p w:rsidR="00707E10" w:rsidRDefault="00707E10" w:rsidP="00707E10">
      <w:pPr>
        <w:spacing w:line="240" w:lineRule="auto"/>
        <w:jc w:val="both"/>
      </w:pPr>
      <w:r>
        <w:t xml:space="preserve">I cittadini che </w:t>
      </w:r>
      <w:proofErr w:type="gramStart"/>
      <w:r>
        <w:t>sono in possesso di</w:t>
      </w:r>
      <w:proofErr w:type="gramEnd"/>
      <w:r>
        <w:t xml:space="preserve"> titoli professionali acquisiti in paesi extracomunitari o in paesi appartenenti all’Unione Europea devono preventivamente attivare la </w:t>
      </w:r>
      <w:r w:rsidRPr="00707E10">
        <w:rPr>
          <w:b/>
        </w:rPr>
        <w:t>procedura di riconoscimento del titolo</w:t>
      </w:r>
      <w:r>
        <w:t xml:space="preserve"> in questione presso il Ministero dello Sviluppo Economico. La domanda deve essere presentata unitamente alla documentazione </w:t>
      </w:r>
      <w:proofErr w:type="gramStart"/>
      <w:r>
        <w:t>relativa ai</w:t>
      </w:r>
      <w:proofErr w:type="gramEnd"/>
      <w:r>
        <w:t xml:space="preserve"> titoli da riconoscere e deve indicare l’attività in relazione alla quale è richiesto il riconoscimento.</w:t>
      </w:r>
    </w:p>
    <w:p w:rsidR="00707E10" w:rsidRDefault="00707E10" w:rsidP="00707E10">
      <w:pPr>
        <w:spacing w:line="240" w:lineRule="auto"/>
        <w:jc w:val="both"/>
      </w:pPr>
      <w:r>
        <w:t xml:space="preserve">Il responsabile tecnico </w:t>
      </w:r>
      <w:r w:rsidRPr="00707E10">
        <w:rPr>
          <w:b/>
        </w:rPr>
        <w:t>deve</w:t>
      </w:r>
      <w:r>
        <w:t xml:space="preserve"> </w:t>
      </w:r>
      <w:proofErr w:type="gramStart"/>
      <w:r>
        <w:t>essere in possesso di</w:t>
      </w:r>
      <w:proofErr w:type="gramEnd"/>
      <w:r>
        <w:t xml:space="preserve"> uno dei seguenti requisiti:</w:t>
      </w:r>
    </w:p>
    <w:p w:rsidR="00707E10" w:rsidRPr="00707E10" w:rsidRDefault="00707E10" w:rsidP="00707E10">
      <w:pPr>
        <w:spacing w:line="240" w:lineRule="auto"/>
        <w:jc w:val="both"/>
        <w:rPr>
          <w:b/>
        </w:rPr>
      </w:pPr>
      <w:r w:rsidRPr="00707E10">
        <w:rPr>
          <w:b/>
        </w:rPr>
        <w:t>A. TITOLO DI STUDIO</w:t>
      </w:r>
    </w:p>
    <w:p w:rsidR="00707E10" w:rsidRDefault="00707E10" w:rsidP="00707E10">
      <w:pPr>
        <w:pStyle w:val="Paragrafoelenco"/>
        <w:numPr>
          <w:ilvl w:val="0"/>
          <w:numId w:val="1"/>
        </w:numPr>
        <w:spacing w:line="240" w:lineRule="auto"/>
        <w:jc w:val="both"/>
      </w:pPr>
      <w:proofErr w:type="gramStart"/>
      <w:r>
        <w:t>diploma universitario o di laurea in materia tecnica utile ai fini dello svolgimento dell’attività;</w:t>
      </w:r>
      <w:proofErr w:type="gramEnd"/>
    </w:p>
    <w:p w:rsidR="00707E10" w:rsidRDefault="00707E10" w:rsidP="00707E10">
      <w:pPr>
        <w:pStyle w:val="Paragrafoelenco"/>
        <w:numPr>
          <w:ilvl w:val="0"/>
          <w:numId w:val="1"/>
        </w:numPr>
        <w:spacing w:line="240" w:lineRule="auto"/>
        <w:jc w:val="both"/>
      </w:pPr>
      <w:proofErr w:type="gramStart"/>
      <w:r>
        <w:t>diploma</w:t>
      </w:r>
      <w:proofErr w:type="gramEnd"/>
      <w:r>
        <w:t xml:space="preserve"> di istruzione secondaria superiore in materia tecnica attinente l’attività (che preveda un corso biennale di chimica e nozioni di scienze naturali e biologiche);</w:t>
      </w:r>
    </w:p>
    <w:p w:rsidR="00707E10" w:rsidRDefault="00707E10" w:rsidP="00707E10">
      <w:pPr>
        <w:pStyle w:val="Paragrafoelenco"/>
        <w:numPr>
          <w:ilvl w:val="0"/>
          <w:numId w:val="1"/>
        </w:numPr>
        <w:spacing w:line="240" w:lineRule="auto"/>
        <w:jc w:val="both"/>
      </w:pPr>
      <w:proofErr w:type="gramStart"/>
      <w:r>
        <w:t>attestato</w:t>
      </w:r>
      <w:proofErr w:type="gramEnd"/>
      <w:r>
        <w:t xml:space="preserve"> di qualifica attinente l’attività conseguito ai sensi della legge 845/78 (che preveda un corso biennale di chimica e nozioni di scienze naturali e biologiche).</w:t>
      </w:r>
    </w:p>
    <w:p w:rsidR="00707E10" w:rsidRPr="00707E10" w:rsidRDefault="00707E10" w:rsidP="00707E10">
      <w:pPr>
        <w:spacing w:line="240" w:lineRule="auto"/>
        <w:jc w:val="both"/>
        <w:rPr>
          <w:b/>
        </w:rPr>
      </w:pPr>
      <w:r w:rsidRPr="00707E10">
        <w:rPr>
          <w:b/>
        </w:rPr>
        <w:t>B. OBBLIGO SCOLASTICO ED ESPERIENZA PROFESSIONALE</w:t>
      </w:r>
    </w:p>
    <w:p w:rsidR="00707E10" w:rsidRDefault="00707E10" w:rsidP="00707E10">
      <w:pPr>
        <w:pStyle w:val="Paragrafoelenco"/>
        <w:numPr>
          <w:ilvl w:val="0"/>
          <w:numId w:val="2"/>
        </w:numPr>
        <w:spacing w:line="240" w:lineRule="auto"/>
        <w:jc w:val="both"/>
      </w:pPr>
      <w:proofErr w:type="gramStart"/>
      <w:r w:rsidRPr="00707E10">
        <w:rPr>
          <w:b/>
          <w:u w:val="single"/>
        </w:rPr>
        <w:t>assolvimento</w:t>
      </w:r>
      <w:proofErr w:type="gramEnd"/>
      <w:r w:rsidRPr="00707E10">
        <w:rPr>
          <w:b/>
          <w:u w:val="single"/>
        </w:rPr>
        <w:t xml:space="preserve"> dell’obbligo scolastico</w:t>
      </w:r>
      <w:r>
        <w:t>, in ragione dell’ordinamento temporalmente vigente che, per i nati dal 1952 consiste nella frequenza di otto anni scuola (elementare – media inferiore) mentre per i nati fino al 1951 nel conseguimento della licenza elementare;</w:t>
      </w:r>
    </w:p>
    <w:p w:rsidR="00707E10" w:rsidRDefault="00707E10" w:rsidP="00707E10">
      <w:pPr>
        <w:pStyle w:val="Paragrafoelenco"/>
        <w:numPr>
          <w:ilvl w:val="0"/>
          <w:numId w:val="2"/>
        </w:numPr>
        <w:spacing w:line="240" w:lineRule="auto"/>
        <w:jc w:val="both"/>
      </w:pPr>
      <w:proofErr w:type="gramStart"/>
      <w:r w:rsidRPr="00707E10">
        <w:rPr>
          <w:b/>
          <w:u w:val="single"/>
        </w:rPr>
        <w:t>esercizio</w:t>
      </w:r>
      <w:proofErr w:type="gramEnd"/>
      <w:r w:rsidRPr="00707E10">
        <w:rPr>
          <w:b/>
          <w:u w:val="single"/>
        </w:rPr>
        <w:t xml:space="preserve"> di tre anni di attività lavorativa</w:t>
      </w:r>
      <w:r>
        <w:t xml:space="preserve"> nel caso di attività di disinfestazione, derattizzazione e sanificazione, in qualità di dipendente qualificato, collaboratore familiare, amministratore, socio partecipante o titolare di impresa.</w:t>
      </w:r>
    </w:p>
    <w:p w:rsidR="00707E10" w:rsidRDefault="00707E10" w:rsidP="00707E10">
      <w:pPr>
        <w:spacing w:line="240" w:lineRule="auto"/>
        <w:jc w:val="both"/>
      </w:pPr>
      <w:r>
        <w:t xml:space="preserve">L’attività deve essere stata svolta all’interno </w:t>
      </w:r>
      <w:proofErr w:type="gramStart"/>
      <w:r>
        <w:t xml:space="preserve">di </w:t>
      </w:r>
      <w:proofErr w:type="gramEnd"/>
      <w:r>
        <w:t>imprese del settore o comunque all’interno di uffici tecnici di imprese o enti preposti allo svolgimento di tali attività.</w:t>
      </w:r>
    </w:p>
    <w:p w:rsidR="00707E10" w:rsidRPr="00707E10" w:rsidRDefault="00707E10" w:rsidP="00707E10">
      <w:pPr>
        <w:spacing w:line="240" w:lineRule="auto"/>
        <w:jc w:val="both"/>
        <w:rPr>
          <w:b/>
        </w:rPr>
      </w:pPr>
      <w:r w:rsidRPr="00707E10">
        <w:rPr>
          <w:b/>
        </w:rPr>
        <w:t>C. CASI PARTICOLARI</w:t>
      </w:r>
    </w:p>
    <w:p w:rsidR="00707E10" w:rsidRDefault="00707E10" w:rsidP="00707E10">
      <w:pPr>
        <w:pStyle w:val="Paragrafoelenco"/>
        <w:numPr>
          <w:ilvl w:val="0"/>
          <w:numId w:val="3"/>
        </w:numPr>
        <w:spacing w:line="240" w:lineRule="auto"/>
        <w:jc w:val="both"/>
      </w:pPr>
      <w:proofErr w:type="gramStart"/>
      <w:r>
        <w:t>soggetto</w:t>
      </w:r>
      <w:proofErr w:type="gramEnd"/>
      <w:r>
        <w:t xml:space="preserve"> già abilitato in quanto è stato responsabile tecnico di un’altra impresa;</w:t>
      </w:r>
    </w:p>
    <w:p w:rsidR="00707E10" w:rsidRDefault="00707E10" w:rsidP="00707E10">
      <w:pPr>
        <w:pStyle w:val="Paragrafoelenco"/>
        <w:numPr>
          <w:ilvl w:val="0"/>
          <w:numId w:val="3"/>
        </w:numPr>
        <w:spacing w:line="240" w:lineRule="auto"/>
        <w:jc w:val="both"/>
      </w:pPr>
      <w:proofErr w:type="gramStart"/>
      <w:r>
        <w:t>soggetto</w:t>
      </w:r>
      <w:proofErr w:type="gramEnd"/>
      <w:r>
        <w:t xml:space="preserve"> già abilitato dalla Commissione </w:t>
      </w:r>
      <w:proofErr w:type="spellStart"/>
      <w:r>
        <w:t>Prov.le</w:t>
      </w:r>
      <w:proofErr w:type="spellEnd"/>
      <w:r>
        <w:t xml:space="preserve"> per l’Artigianato / Camera di Commercio </w:t>
      </w:r>
      <w:r w:rsidRPr="00707E10">
        <w:rPr>
          <w:b/>
        </w:rPr>
        <w:t>(il riconoscimento dei requisiti ha validità su tutto il territorio nazionale)</w:t>
      </w:r>
      <w:r>
        <w:t>;</w:t>
      </w:r>
    </w:p>
    <w:p w:rsidR="00707E10" w:rsidRDefault="00707E10" w:rsidP="00707E10">
      <w:pPr>
        <w:pStyle w:val="Paragrafoelenco"/>
        <w:numPr>
          <w:ilvl w:val="0"/>
          <w:numId w:val="3"/>
        </w:numPr>
        <w:spacing w:line="240" w:lineRule="auto"/>
        <w:jc w:val="both"/>
      </w:pPr>
      <w:proofErr w:type="gramStart"/>
      <w:r>
        <w:t>dipendente</w:t>
      </w:r>
      <w:proofErr w:type="gramEnd"/>
      <w:r>
        <w:t xml:space="preserve"> di impresa/ente non del settore, dotata di ufficio tecnico interno. Può richiedere l’abilitazione allegando alla denuncia una dichiarazione del datore di lavoro </w:t>
      </w:r>
      <w:proofErr w:type="gramStart"/>
      <w:r>
        <w:t>in ordine alle</w:t>
      </w:r>
      <w:proofErr w:type="gramEnd"/>
      <w:r>
        <w:t xml:space="preserve"> mansioni svolte e la qualifica conseguita nel periodo lavorativo.</w:t>
      </w:r>
    </w:p>
    <w:p w:rsidR="001A751B" w:rsidRPr="00707E10" w:rsidRDefault="00707E10" w:rsidP="00707E10">
      <w:pPr>
        <w:spacing w:line="240" w:lineRule="auto"/>
        <w:jc w:val="both"/>
        <w:rPr>
          <w:b/>
        </w:rPr>
      </w:pPr>
      <w:r w:rsidRPr="00707E10">
        <w:rPr>
          <w:b/>
        </w:rPr>
        <w:t>N.B. Il responsabile tecnico non può essere un co</w:t>
      </w:r>
      <w:bookmarkStart w:id="0" w:name="_GoBack"/>
      <w:bookmarkEnd w:id="0"/>
      <w:r w:rsidRPr="00707E10">
        <w:rPr>
          <w:b/>
        </w:rPr>
        <w:t>nsulente o un professionista esterno.</w:t>
      </w:r>
    </w:p>
    <w:sectPr w:rsidR="001A751B" w:rsidRPr="00707E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4446"/>
    <w:multiLevelType w:val="hybridMultilevel"/>
    <w:tmpl w:val="E96E9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13632"/>
    <w:multiLevelType w:val="hybridMultilevel"/>
    <w:tmpl w:val="BD5E5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E4CD5"/>
    <w:multiLevelType w:val="hybridMultilevel"/>
    <w:tmpl w:val="9C002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10"/>
    <w:rsid w:val="001A751B"/>
    <w:rsid w:val="0070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7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Parisio Angela</dc:creator>
  <cp:lastModifiedBy>Parisio Angela</cp:lastModifiedBy>
  <cp:revision>1</cp:revision>
  <dcterms:created xsi:type="dcterms:W3CDTF">2018-11-15T13:32:00Z</dcterms:created>
  <dcterms:modified xsi:type="dcterms:W3CDTF">2018-11-15T13:39:00Z</dcterms:modified>
</cp:coreProperties>
</file>